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28539" w14:textId="77777777" w:rsidR="005966E9" w:rsidRDefault="005966E9" w:rsidP="005966E9">
      <w:pPr>
        <w:pStyle w:val="HeaderandFooter"/>
        <w:jc w:val="center"/>
        <w:rPr>
          <w:b/>
          <w:bCs/>
          <w:u w:val="single"/>
        </w:rPr>
      </w:pPr>
      <w:r>
        <w:rPr>
          <w:b/>
          <w:bCs/>
          <w:u w:val="single"/>
        </w:rPr>
        <w:t>Kirkliston Community Council</w:t>
      </w:r>
    </w:p>
    <w:p w14:paraId="0CDD8B97" w14:textId="441C5D25" w:rsidR="005966E9" w:rsidRDefault="005966E9" w:rsidP="005966E9">
      <w:pPr>
        <w:pStyle w:val="HeaderandFooter"/>
        <w:ind w:left="1080"/>
        <w:rPr>
          <w:b/>
          <w:bCs/>
          <w:u w:val="single"/>
        </w:rPr>
      </w:pPr>
      <w:r>
        <w:rPr>
          <w:b/>
          <w:bCs/>
        </w:rPr>
        <w:t xml:space="preserve">                                                          </w:t>
      </w:r>
      <w:r>
        <w:rPr>
          <w:b/>
          <w:bCs/>
          <w:u w:val="single"/>
        </w:rPr>
        <w:t xml:space="preserve"> 29 - 10 - 24</w:t>
      </w:r>
    </w:p>
    <w:p w14:paraId="2A40D5F5" w14:textId="77777777" w:rsidR="005966E9" w:rsidRDefault="005966E9" w:rsidP="005966E9">
      <w:pPr>
        <w:pStyle w:val="ListParagraph"/>
        <w:rPr>
          <w:b/>
          <w:bCs/>
          <w:u w:val="single"/>
        </w:rPr>
      </w:pPr>
    </w:p>
    <w:p w14:paraId="47CBB5C9" w14:textId="07996A33" w:rsidR="005966E9" w:rsidRPr="005966E9" w:rsidRDefault="005966E9" w:rsidP="005966E9">
      <w:pPr>
        <w:pStyle w:val="ListParagraph"/>
        <w:numPr>
          <w:ilvl w:val="0"/>
          <w:numId w:val="1"/>
        </w:numPr>
        <w:spacing w:before="240"/>
        <w:rPr>
          <w:b/>
          <w:bCs/>
        </w:rPr>
      </w:pPr>
      <w:r>
        <w:rPr>
          <w:b/>
          <w:bCs/>
        </w:rPr>
        <w:t xml:space="preserve">Present – </w:t>
      </w:r>
      <w:r>
        <w:t xml:space="preserve">D. Buchanan, S. Lee, G. Crow, A. Rothney, R. Bentley, J. Richardson, A. Hancock, J. Neal ,  Cllrs. L. Young and N. Work, Police and </w:t>
      </w:r>
      <w:r w:rsidR="00F734C3">
        <w:t>1</w:t>
      </w:r>
      <w:r>
        <w:t xml:space="preserve"> members of the public </w:t>
      </w:r>
    </w:p>
    <w:p w14:paraId="79705D2B" w14:textId="2812E2FD" w:rsidR="005966E9" w:rsidRPr="005966E9" w:rsidRDefault="005966E9" w:rsidP="005966E9">
      <w:pPr>
        <w:spacing w:after="0"/>
        <w:ind w:left="928"/>
      </w:pPr>
      <w:r>
        <w:t>A.</w:t>
      </w:r>
      <w:r w:rsidRPr="005966E9">
        <w:t>McK</w:t>
      </w:r>
      <w:r>
        <w:t>een</w:t>
      </w:r>
      <w:r w:rsidRPr="005966E9">
        <w:t xml:space="preserve"> – Edinburgh Airport</w:t>
      </w:r>
      <w:r w:rsidR="00F734C3">
        <w:t>; D. Seed – Estate Manager, Dundas</w:t>
      </w:r>
    </w:p>
    <w:p w14:paraId="06C17E46" w14:textId="77777777" w:rsidR="005966E9" w:rsidRPr="005966E9" w:rsidRDefault="005966E9" w:rsidP="005966E9">
      <w:pPr>
        <w:pStyle w:val="ListParagraph"/>
        <w:spacing w:before="240"/>
        <w:ind w:left="1288"/>
      </w:pPr>
    </w:p>
    <w:p w14:paraId="6D09BB5B" w14:textId="2DACE05E" w:rsidR="005966E9" w:rsidRDefault="005966E9" w:rsidP="005966E9">
      <w:pPr>
        <w:pStyle w:val="ListParagraph"/>
        <w:numPr>
          <w:ilvl w:val="0"/>
          <w:numId w:val="1"/>
        </w:numPr>
        <w:spacing w:after="0" w:line="480" w:lineRule="auto"/>
        <w:rPr>
          <w:b/>
          <w:bCs/>
        </w:rPr>
      </w:pPr>
      <w:r>
        <w:rPr>
          <w:b/>
          <w:bCs/>
        </w:rPr>
        <w:t>Apologies –</w:t>
      </w:r>
      <w:r>
        <w:t xml:space="preserve"> S. Wilson</w:t>
      </w:r>
    </w:p>
    <w:p w14:paraId="29657C02" w14:textId="549E41EC" w:rsidR="005966E9" w:rsidRDefault="005966E9" w:rsidP="005966E9">
      <w:pPr>
        <w:pStyle w:val="ListParagraph"/>
        <w:numPr>
          <w:ilvl w:val="0"/>
          <w:numId w:val="1"/>
        </w:numPr>
        <w:spacing w:before="240"/>
        <w:rPr>
          <w:b/>
          <w:bCs/>
        </w:rPr>
      </w:pPr>
      <w:r>
        <w:rPr>
          <w:b/>
          <w:bCs/>
        </w:rPr>
        <w:t xml:space="preserve">Minutes of Previous Meeting – </w:t>
      </w:r>
      <w:r>
        <w:t>Proposed by A. Rothney and seconded by S. Lee</w:t>
      </w:r>
    </w:p>
    <w:p w14:paraId="35532C93" w14:textId="77777777" w:rsidR="005966E9" w:rsidRDefault="005966E9" w:rsidP="005966E9">
      <w:pPr>
        <w:pStyle w:val="ListParagraph"/>
        <w:spacing w:before="240"/>
        <w:rPr>
          <w:b/>
          <w:bCs/>
        </w:rPr>
      </w:pPr>
    </w:p>
    <w:p w14:paraId="3BD9693D" w14:textId="2D064F72" w:rsidR="005966E9" w:rsidRPr="005966E9" w:rsidRDefault="005966E9" w:rsidP="005966E9">
      <w:pPr>
        <w:pStyle w:val="ListParagraph"/>
        <w:numPr>
          <w:ilvl w:val="0"/>
          <w:numId w:val="1"/>
        </w:numPr>
        <w:spacing w:before="240" w:line="480" w:lineRule="auto"/>
        <w:rPr>
          <w:b/>
          <w:bCs/>
        </w:rPr>
      </w:pPr>
      <w:r w:rsidRPr="005966E9">
        <w:rPr>
          <w:b/>
          <w:bCs/>
        </w:rPr>
        <w:t xml:space="preserve">Matters Arising – </w:t>
      </w:r>
      <w:r w:rsidRPr="005966E9">
        <w:t>None</w:t>
      </w:r>
    </w:p>
    <w:p w14:paraId="51F87036" w14:textId="77777777" w:rsidR="005966E9" w:rsidRDefault="005966E9" w:rsidP="005966E9">
      <w:pPr>
        <w:pStyle w:val="ListParagraph"/>
        <w:numPr>
          <w:ilvl w:val="0"/>
          <w:numId w:val="1"/>
        </w:numPr>
        <w:spacing w:before="240"/>
        <w:rPr>
          <w:b/>
          <w:bCs/>
        </w:rPr>
      </w:pPr>
      <w:r>
        <w:rPr>
          <w:b/>
          <w:bCs/>
        </w:rPr>
        <w:t xml:space="preserve">Police Report – </w:t>
      </w:r>
    </w:p>
    <w:p w14:paraId="42F5A08F" w14:textId="672BE980" w:rsidR="005966E9" w:rsidRDefault="005966E9" w:rsidP="005966E9">
      <w:pPr>
        <w:pStyle w:val="ListParagraph"/>
        <w:numPr>
          <w:ilvl w:val="0"/>
          <w:numId w:val="2"/>
        </w:numPr>
        <w:spacing w:before="240"/>
      </w:pPr>
      <w:r>
        <w:t>Speed Gun continues to be used over the whole Almond Ward – thanks w</w:t>
      </w:r>
      <w:r w:rsidR="00F734C3">
        <w:t xml:space="preserve">ere </w:t>
      </w:r>
      <w:r>
        <w:t>expressed for the help received</w:t>
      </w:r>
    </w:p>
    <w:p w14:paraId="0AEFB453" w14:textId="74D28B39" w:rsidR="005966E9" w:rsidRDefault="005966E9" w:rsidP="005966E9">
      <w:pPr>
        <w:pStyle w:val="ListParagraph"/>
        <w:numPr>
          <w:ilvl w:val="0"/>
          <w:numId w:val="2"/>
        </w:numPr>
        <w:spacing w:before="240"/>
      </w:pPr>
      <w:r>
        <w:t>Now moving into the Drink Driving Campaign</w:t>
      </w:r>
    </w:p>
    <w:p w14:paraId="00340670" w14:textId="2C15E34F" w:rsidR="005966E9" w:rsidRDefault="005966E9" w:rsidP="005966E9">
      <w:pPr>
        <w:pStyle w:val="ListParagraph"/>
        <w:numPr>
          <w:ilvl w:val="0"/>
          <w:numId w:val="2"/>
        </w:numPr>
        <w:spacing w:before="240"/>
      </w:pPr>
      <w:r>
        <w:t>2 ASBO/Youth Disorders – one in Glendinning Road and one on the roof of the Leisure Centre</w:t>
      </w:r>
    </w:p>
    <w:p w14:paraId="3FC8A3B3" w14:textId="37A91BC6" w:rsidR="005966E9" w:rsidRDefault="005966E9" w:rsidP="005966E9">
      <w:pPr>
        <w:pStyle w:val="ListParagraph"/>
        <w:numPr>
          <w:ilvl w:val="0"/>
          <w:numId w:val="2"/>
        </w:numPr>
        <w:spacing w:before="240"/>
      </w:pPr>
      <w:r>
        <w:t>No Vandalism or Bogus Caller incidents</w:t>
      </w:r>
    </w:p>
    <w:p w14:paraId="4DC3E260" w14:textId="2458BB7D" w:rsidR="005966E9" w:rsidRDefault="005966E9" w:rsidP="005966E9">
      <w:pPr>
        <w:pStyle w:val="ListParagraph"/>
        <w:numPr>
          <w:ilvl w:val="0"/>
          <w:numId w:val="2"/>
        </w:numPr>
        <w:spacing w:before="240"/>
      </w:pPr>
      <w:r>
        <w:t>Because of the time of year there will be a big focus on fireworks safety</w:t>
      </w:r>
    </w:p>
    <w:p w14:paraId="3495B1E0" w14:textId="77777777" w:rsidR="005966E9" w:rsidRDefault="005966E9" w:rsidP="005966E9">
      <w:pPr>
        <w:pStyle w:val="ListParagraph"/>
        <w:spacing w:before="240"/>
        <w:ind w:left="1440"/>
      </w:pPr>
    </w:p>
    <w:p w14:paraId="40ED8047" w14:textId="549F224D" w:rsidR="00524EB9" w:rsidRDefault="005966E9" w:rsidP="005966E9">
      <w:pPr>
        <w:pStyle w:val="ListParagraph"/>
        <w:numPr>
          <w:ilvl w:val="0"/>
          <w:numId w:val="1"/>
        </w:numPr>
        <w:rPr>
          <w:b/>
          <w:bCs/>
        </w:rPr>
      </w:pPr>
      <w:r w:rsidRPr="005966E9">
        <w:rPr>
          <w:b/>
          <w:bCs/>
        </w:rPr>
        <w:t xml:space="preserve">Armistice Arrangements </w:t>
      </w:r>
      <w:r>
        <w:rPr>
          <w:b/>
          <w:bCs/>
        </w:rPr>
        <w:t>–</w:t>
      </w:r>
      <w:r w:rsidRPr="005966E9">
        <w:rPr>
          <w:b/>
          <w:bCs/>
        </w:rPr>
        <w:t xml:space="preserve"> </w:t>
      </w:r>
    </w:p>
    <w:p w14:paraId="684B71E2" w14:textId="17AEDFFD" w:rsidR="005966E9" w:rsidRPr="00A80F19" w:rsidRDefault="005966E9" w:rsidP="005966E9">
      <w:pPr>
        <w:pStyle w:val="ListParagraph"/>
        <w:numPr>
          <w:ilvl w:val="0"/>
          <w:numId w:val="9"/>
        </w:numPr>
        <w:ind w:left="1418"/>
        <w:rPr>
          <w:b/>
          <w:bCs/>
        </w:rPr>
      </w:pPr>
      <w:r>
        <w:t>A. Rothney will represent KCC at the Church and the War Memorial on Sunday 10</w:t>
      </w:r>
      <w:r w:rsidRPr="005966E9">
        <w:rPr>
          <w:vertAlign w:val="superscript"/>
        </w:rPr>
        <w:t>th</w:t>
      </w:r>
      <w:r>
        <w:t xml:space="preserve"> November</w:t>
      </w:r>
    </w:p>
    <w:p w14:paraId="43E9FAB9" w14:textId="6C99CC0A" w:rsidR="00A80F19" w:rsidRPr="00A80F19" w:rsidRDefault="00A80F19" w:rsidP="005966E9">
      <w:pPr>
        <w:pStyle w:val="ListParagraph"/>
        <w:numPr>
          <w:ilvl w:val="0"/>
          <w:numId w:val="9"/>
        </w:numPr>
        <w:ind w:left="1418"/>
        <w:rPr>
          <w:b/>
          <w:bCs/>
        </w:rPr>
      </w:pPr>
      <w:r>
        <w:t>D. Buchanan along with Kirkliston Community Church will be leading the service at the Memorial</w:t>
      </w:r>
    </w:p>
    <w:p w14:paraId="59ECEB35" w14:textId="77777777" w:rsidR="00A80F19" w:rsidRPr="00A80F19" w:rsidRDefault="00A80F19" w:rsidP="00A80F19">
      <w:pPr>
        <w:pStyle w:val="ListParagraph"/>
        <w:ind w:left="1418"/>
        <w:rPr>
          <w:b/>
          <w:bCs/>
        </w:rPr>
      </w:pPr>
    </w:p>
    <w:p w14:paraId="15D42A1A" w14:textId="399A698B" w:rsidR="00A80F19" w:rsidRDefault="00A80F19" w:rsidP="00A80F19">
      <w:pPr>
        <w:pStyle w:val="ListParagraph"/>
        <w:numPr>
          <w:ilvl w:val="0"/>
          <w:numId w:val="1"/>
        </w:numPr>
        <w:rPr>
          <w:b/>
          <w:bCs/>
        </w:rPr>
      </w:pPr>
      <w:r>
        <w:rPr>
          <w:b/>
          <w:bCs/>
        </w:rPr>
        <w:t xml:space="preserve">Provision of Secondary Education in Kirkliston – </w:t>
      </w:r>
    </w:p>
    <w:p w14:paraId="7C7B67FD" w14:textId="2A4F7F6A" w:rsidR="00A80F19" w:rsidRPr="00A80F19" w:rsidRDefault="00A80F19" w:rsidP="00A80F19">
      <w:pPr>
        <w:pStyle w:val="ListParagraph"/>
        <w:numPr>
          <w:ilvl w:val="0"/>
          <w:numId w:val="11"/>
        </w:numPr>
        <w:ind w:left="1418"/>
        <w:rPr>
          <w:b/>
          <w:bCs/>
        </w:rPr>
      </w:pPr>
      <w:r>
        <w:t>Cllr. L. Young declared an interest in this subject given she has children at Q.H.S. and K.P.S. She is unable to give comments as a Councillor in this situation</w:t>
      </w:r>
    </w:p>
    <w:p w14:paraId="5DA3E46C" w14:textId="68890510" w:rsidR="00A80F19" w:rsidRPr="00A80F19" w:rsidRDefault="00A80F19" w:rsidP="00A80F19">
      <w:pPr>
        <w:pStyle w:val="ListParagraph"/>
        <w:numPr>
          <w:ilvl w:val="0"/>
          <w:numId w:val="11"/>
        </w:numPr>
        <w:ind w:left="1418"/>
        <w:rPr>
          <w:b/>
          <w:bCs/>
        </w:rPr>
      </w:pPr>
      <w:r>
        <w:t>A brief synopsis was given as to the history of the topic and where things are now</w:t>
      </w:r>
    </w:p>
    <w:p w14:paraId="2E64895E" w14:textId="18B6AA61" w:rsidR="00A80F19" w:rsidRPr="00A80F19" w:rsidRDefault="00A80F19" w:rsidP="00A80F19">
      <w:pPr>
        <w:pStyle w:val="ListParagraph"/>
        <w:numPr>
          <w:ilvl w:val="0"/>
          <w:numId w:val="11"/>
        </w:numPr>
        <w:ind w:left="1418"/>
        <w:rPr>
          <w:b/>
          <w:bCs/>
        </w:rPr>
      </w:pPr>
      <w:r>
        <w:t>Feasibility Study on costs of extending Q.H.S. and the alternative of purchasing land and building a high school in Kirkliston have to be finalised and returned to the Education Committee – there is no date given for this as yet</w:t>
      </w:r>
    </w:p>
    <w:p w14:paraId="192D1548" w14:textId="0A96E441" w:rsidR="00A80F19" w:rsidRPr="00A80F19" w:rsidRDefault="00A80F19" w:rsidP="00A80F19">
      <w:pPr>
        <w:pStyle w:val="ListParagraph"/>
        <w:numPr>
          <w:ilvl w:val="0"/>
          <w:numId w:val="11"/>
        </w:numPr>
        <w:ind w:left="1418"/>
        <w:rPr>
          <w:b/>
          <w:bCs/>
        </w:rPr>
      </w:pPr>
      <w:r>
        <w:t>At present it is very much looking as if the extension to Q.H.S. will go ahead</w:t>
      </w:r>
    </w:p>
    <w:p w14:paraId="1B7981A2" w14:textId="2FC5B5CB" w:rsidR="00A80F19" w:rsidRPr="00A80F19" w:rsidRDefault="00A80F19" w:rsidP="00A80F19">
      <w:pPr>
        <w:pStyle w:val="ListParagraph"/>
        <w:numPr>
          <w:ilvl w:val="0"/>
          <w:numId w:val="11"/>
        </w:numPr>
        <w:ind w:left="1418"/>
        <w:rPr>
          <w:b/>
          <w:bCs/>
        </w:rPr>
      </w:pPr>
      <w:r>
        <w:t>The Estate Manager of Dundas, D. Seed, had come along to the meeting and gave out plans of a proposal for housing in the Almondhill area of the village, which would also incorporate a primary and secondary school. These plans were already known and could be put forward again but it would be a real challenge.</w:t>
      </w:r>
    </w:p>
    <w:p w14:paraId="3FFC09C3" w14:textId="198FB3DB" w:rsidR="00A80F19" w:rsidRPr="00A80F19" w:rsidRDefault="00A80F19" w:rsidP="00A80F19">
      <w:pPr>
        <w:pStyle w:val="ListParagraph"/>
        <w:numPr>
          <w:ilvl w:val="0"/>
          <w:numId w:val="11"/>
        </w:numPr>
        <w:ind w:left="1418"/>
        <w:rPr>
          <w:b/>
          <w:bCs/>
        </w:rPr>
      </w:pPr>
      <w:r>
        <w:t xml:space="preserve">KCC was informed that an Education Committee </w:t>
      </w:r>
      <w:r w:rsidR="007F509E">
        <w:t xml:space="preserve">decision </w:t>
      </w:r>
      <w:r>
        <w:t>already taken cannot be revisited for six months</w:t>
      </w:r>
    </w:p>
    <w:p w14:paraId="6640660F" w14:textId="070C7FFA" w:rsidR="00A80F19" w:rsidRPr="00A80F19" w:rsidRDefault="00A80F19" w:rsidP="00A80F19">
      <w:pPr>
        <w:pStyle w:val="ListParagraph"/>
        <w:numPr>
          <w:ilvl w:val="0"/>
          <w:numId w:val="11"/>
        </w:numPr>
        <w:ind w:left="1418"/>
        <w:rPr>
          <w:b/>
          <w:bCs/>
        </w:rPr>
      </w:pPr>
      <w:r>
        <w:t>A group known as the North Education High School Education Committee has been formed</w:t>
      </w:r>
      <w:r w:rsidR="002D7A65">
        <w:t>; the Convenor and Vice-Convenor of the Council Education Committee have agreed to meet with this group</w:t>
      </w:r>
    </w:p>
    <w:p w14:paraId="1F10E206" w14:textId="19675D3E" w:rsidR="00A80F19" w:rsidRPr="002D7A65" w:rsidRDefault="00A80F19" w:rsidP="00A80F19">
      <w:pPr>
        <w:pStyle w:val="ListParagraph"/>
        <w:numPr>
          <w:ilvl w:val="0"/>
          <w:numId w:val="11"/>
        </w:numPr>
        <w:ind w:left="1418"/>
        <w:rPr>
          <w:b/>
          <w:bCs/>
        </w:rPr>
      </w:pPr>
      <w:r>
        <w:rPr>
          <w:b/>
          <w:bCs/>
        </w:rPr>
        <w:lastRenderedPageBreak/>
        <w:t xml:space="preserve">D. Buchanan </w:t>
      </w:r>
      <w:r>
        <w:t xml:space="preserve">has been tasked with contacting the above Committee in order that </w:t>
      </w:r>
      <w:r w:rsidRPr="00F734C3">
        <w:rPr>
          <w:b/>
          <w:bCs/>
        </w:rPr>
        <w:t xml:space="preserve">K.C.C. </w:t>
      </w:r>
      <w:r w:rsidR="002D7A65">
        <w:t xml:space="preserve">and </w:t>
      </w:r>
      <w:r w:rsidR="002D7A65" w:rsidRPr="002D7A65">
        <w:rPr>
          <w:b/>
          <w:bCs/>
        </w:rPr>
        <w:t>Q.D.C.C.</w:t>
      </w:r>
      <w:r w:rsidR="002D7A65">
        <w:t xml:space="preserve"> </w:t>
      </w:r>
      <w:r>
        <w:t>can work alongside it</w:t>
      </w:r>
      <w:r w:rsidR="002D7A65">
        <w:t xml:space="preserve">. </w:t>
      </w:r>
    </w:p>
    <w:p w14:paraId="368E1463" w14:textId="3FF386BC" w:rsidR="002D7A65" w:rsidRPr="002D7A65" w:rsidRDefault="002D7A65" w:rsidP="00A80F19">
      <w:pPr>
        <w:pStyle w:val="ListParagraph"/>
        <w:numPr>
          <w:ilvl w:val="0"/>
          <w:numId w:val="11"/>
        </w:numPr>
        <w:ind w:left="1418"/>
        <w:rPr>
          <w:b/>
          <w:bCs/>
        </w:rPr>
      </w:pPr>
      <w:r>
        <w:rPr>
          <w:b/>
          <w:bCs/>
        </w:rPr>
        <w:t xml:space="preserve">D. Buchanan </w:t>
      </w:r>
      <w:r>
        <w:t>to write to C.E.C. to find out the final date for the Feasibility Study and stress the urgency of getting things moving</w:t>
      </w:r>
    </w:p>
    <w:p w14:paraId="0716F5E3" w14:textId="1C26B220" w:rsidR="002D7A65" w:rsidRDefault="002D7A65" w:rsidP="00A80F19">
      <w:pPr>
        <w:pStyle w:val="ListParagraph"/>
        <w:numPr>
          <w:ilvl w:val="0"/>
          <w:numId w:val="11"/>
        </w:numPr>
        <w:ind w:left="1418"/>
      </w:pPr>
      <w:r>
        <w:t>A final comment was made that as it looks as if there will be an extension to Q.H.S., perhaps that should be accepted in the short term, but continue working in the longer term for a High School in the village</w:t>
      </w:r>
    </w:p>
    <w:p w14:paraId="79A35BC9" w14:textId="77777777" w:rsidR="002D7A65" w:rsidRDefault="002D7A65" w:rsidP="002D7A65">
      <w:pPr>
        <w:pStyle w:val="ListParagraph"/>
        <w:ind w:left="1418" w:firstLine="283"/>
      </w:pPr>
    </w:p>
    <w:p w14:paraId="34D26F2A" w14:textId="7B85679A" w:rsidR="002D7A65" w:rsidRDefault="002D7A65" w:rsidP="002D7A65">
      <w:pPr>
        <w:pStyle w:val="ListParagraph"/>
        <w:numPr>
          <w:ilvl w:val="0"/>
          <w:numId w:val="1"/>
        </w:numPr>
        <w:rPr>
          <w:b/>
          <w:bCs/>
        </w:rPr>
      </w:pPr>
      <w:r>
        <w:rPr>
          <w:b/>
          <w:bCs/>
        </w:rPr>
        <w:t xml:space="preserve">Community </w:t>
      </w:r>
      <w:r w:rsidR="00F734C3">
        <w:rPr>
          <w:b/>
          <w:bCs/>
        </w:rPr>
        <w:t>C</w:t>
      </w:r>
      <w:r>
        <w:rPr>
          <w:b/>
          <w:bCs/>
        </w:rPr>
        <w:t xml:space="preserve">ouncil Elections – </w:t>
      </w:r>
    </w:p>
    <w:p w14:paraId="2D410167" w14:textId="7547F201" w:rsidR="002D7A65" w:rsidRPr="002D7A65" w:rsidRDefault="002D7A65" w:rsidP="002D7A65">
      <w:pPr>
        <w:pStyle w:val="ListParagraph"/>
        <w:numPr>
          <w:ilvl w:val="0"/>
          <w:numId w:val="12"/>
        </w:numPr>
        <w:ind w:left="1134" w:hanging="141"/>
        <w:rPr>
          <w:b/>
          <w:bCs/>
        </w:rPr>
      </w:pPr>
      <w:r>
        <w:rPr>
          <w:b/>
          <w:bCs/>
        </w:rPr>
        <w:t xml:space="preserve">     </w:t>
      </w:r>
      <w:r>
        <w:t>D. Buchanan reminded people theses would take place in February</w:t>
      </w:r>
    </w:p>
    <w:p w14:paraId="222D6E03" w14:textId="6728FC71" w:rsidR="002D7A65" w:rsidRPr="00C65375" w:rsidRDefault="002D7A65" w:rsidP="002D7A65">
      <w:pPr>
        <w:pStyle w:val="ListParagraph"/>
        <w:numPr>
          <w:ilvl w:val="0"/>
          <w:numId w:val="12"/>
        </w:numPr>
        <w:ind w:left="1134" w:hanging="141"/>
        <w:rPr>
          <w:b/>
          <w:bCs/>
        </w:rPr>
      </w:pPr>
      <w:r>
        <w:t xml:space="preserve">     Names to be put forward to Cllr. L. Young</w:t>
      </w:r>
      <w:r w:rsidR="00F734C3">
        <w:t>, as Returning Officer</w:t>
      </w:r>
      <w:r>
        <w:t xml:space="preserve"> – should there be more than ten</w:t>
      </w:r>
      <w:r w:rsidR="00C65375">
        <w:t>,</w:t>
      </w:r>
      <w:r>
        <w:t xml:space="preserve"> there would be an election; there can</w:t>
      </w:r>
      <w:r w:rsidR="00C65375">
        <w:t xml:space="preserve"> be</w:t>
      </w:r>
      <w:r>
        <w:t xml:space="preserve"> five</w:t>
      </w:r>
      <w:r w:rsidR="00F734C3">
        <w:t xml:space="preserve"> Local</w:t>
      </w:r>
      <w:r>
        <w:t xml:space="preserve"> Interest Groups</w:t>
      </w:r>
    </w:p>
    <w:p w14:paraId="43355C05" w14:textId="77777777" w:rsidR="00C65375" w:rsidRPr="00C65375" w:rsidRDefault="00C65375" w:rsidP="00C65375">
      <w:pPr>
        <w:pStyle w:val="ListParagraph"/>
        <w:ind w:left="1134"/>
        <w:rPr>
          <w:b/>
          <w:bCs/>
        </w:rPr>
      </w:pPr>
    </w:p>
    <w:p w14:paraId="1AC0421B" w14:textId="70CD4063" w:rsidR="00C65375" w:rsidRPr="00C65375" w:rsidRDefault="00C65375" w:rsidP="00C65375">
      <w:pPr>
        <w:pStyle w:val="ListParagraph"/>
        <w:numPr>
          <w:ilvl w:val="0"/>
          <w:numId w:val="1"/>
        </w:numPr>
        <w:rPr>
          <w:b/>
          <w:bCs/>
        </w:rPr>
      </w:pPr>
      <w:r>
        <w:rPr>
          <w:b/>
          <w:bCs/>
        </w:rPr>
        <w:t xml:space="preserve">Allotment – </w:t>
      </w:r>
      <w:r>
        <w:t>Problem has been resolved</w:t>
      </w:r>
    </w:p>
    <w:p w14:paraId="6C9E157E" w14:textId="77777777" w:rsidR="00C65375" w:rsidRPr="002D7A65" w:rsidRDefault="00C65375" w:rsidP="00C65375">
      <w:pPr>
        <w:pStyle w:val="ListParagraph"/>
        <w:ind w:left="1134"/>
        <w:rPr>
          <w:b/>
          <w:bCs/>
        </w:rPr>
      </w:pPr>
    </w:p>
    <w:p w14:paraId="581B8BE7" w14:textId="5E87FB80" w:rsidR="002D7A65" w:rsidRPr="00C65375" w:rsidRDefault="00C65375" w:rsidP="00C65375">
      <w:pPr>
        <w:pStyle w:val="ListParagraph"/>
        <w:numPr>
          <w:ilvl w:val="0"/>
          <w:numId w:val="1"/>
        </w:numPr>
        <w:rPr>
          <w:b/>
          <w:bCs/>
        </w:rPr>
      </w:pPr>
      <w:r>
        <w:rPr>
          <w:b/>
          <w:bCs/>
        </w:rPr>
        <w:t>Date of Next Meeting – Tuesday 26</w:t>
      </w:r>
      <w:r w:rsidRPr="00C65375">
        <w:rPr>
          <w:b/>
          <w:bCs/>
          <w:vertAlign w:val="superscript"/>
        </w:rPr>
        <w:t>th</w:t>
      </w:r>
      <w:r>
        <w:rPr>
          <w:b/>
          <w:bCs/>
        </w:rPr>
        <w:t xml:space="preserve"> November; 7.00pm; Kirkliston Library</w:t>
      </w:r>
    </w:p>
    <w:sectPr w:rsidR="002D7A65" w:rsidRPr="00C65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21F"/>
    <w:multiLevelType w:val="hybridMultilevel"/>
    <w:tmpl w:val="CB22802E"/>
    <w:lvl w:ilvl="0" w:tplc="07D48E46">
      <w:start w:val="1"/>
      <w:numFmt w:val="upperLetter"/>
      <w:lvlText w:val="%1."/>
      <w:lvlJc w:val="left"/>
      <w:pPr>
        <w:ind w:left="128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816FE"/>
    <w:multiLevelType w:val="hybridMultilevel"/>
    <w:tmpl w:val="C5BC6E00"/>
    <w:lvl w:ilvl="0" w:tplc="366E7938">
      <w:start w:val="1"/>
      <w:numFmt w:val="upp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15:restartNumberingAfterBreak="0">
    <w:nsid w:val="0A005DEC"/>
    <w:multiLevelType w:val="hybridMultilevel"/>
    <w:tmpl w:val="CD1AF138"/>
    <w:lvl w:ilvl="0" w:tplc="07D48E46">
      <w:start w:val="1"/>
      <w:numFmt w:val="upperLetter"/>
      <w:lvlText w:val="%1."/>
      <w:lvlJc w:val="left"/>
      <w:pPr>
        <w:ind w:left="128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440CE"/>
    <w:multiLevelType w:val="hybridMultilevel"/>
    <w:tmpl w:val="BC5230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29AB33AC"/>
    <w:multiLevelType w:val="hybridMultilevel"/>
    <w:tmpl w:val="FEC6A7D6"/>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5" w15:restartNumberingAfterBreak="0">
    <w:nsid w:val="34C35639"/>
    <w:multiLevelType w:val="hybridMultilevel"/>
    <w:tmpl w:val="A600C4D0"/>
    <w:lvl w:ilvl="0" w:tplc="07D48E46">
      <w:start w:val="1"/>
      <w:numFmt w:val="upp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6" w15:restartNumberingAfterBreak="0">
    <w:nsid w:val="45E818AA"/>
    <w:multiLevelType w:val="hybridMultilevel"/>
    <w:tmpl w:val="BA9EF95A"/>
    <w:lvl w:ilvl="0" w:tplc="08090001">
      <w:start w:val="1"/>
      <w:numFmt w:val="bullet"/>
      <w:lvlText w:val=""/>
      <w:lvlJc w:val="left"/>
      <w:pPr>
        <w:ind w:left="1648" w:hanging="360"/>
      </w:pPr>
      <w:rPr>
        <w:rFonts w:ascii="Symbol" w:hAnsi="Symbol" w:hint="default"/>
      </w:rPr>
    </w:lvl>
    <w:lvl w:ilvl="1" w:tplc="08090003">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7" w15:restartNumberingAfterBreak="0">
    <w:nsid w:val="55072BC8"/>
    <w:multiLevelType w:val="hybridMultilevel"/>
    <w:tmpl w:val="D7B4C2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D83FD1"/>
    <w:multiLevelType w:val="hybridMultilevel"/>
    <w:tmpl w:val="0C3EF962"/>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9" w15:restartNumberingAfterBreak="0">
    <w:nsid w:val="6F945E8C"/>
    <w:multiLevelType w:val="hybridMultilevel"/>
    <w:tmpl w:val="227AF014"/>
    <w:lvl w:ilvl="0" w:tplc="5ED0CFE6">
      <w:start w:val="1"/>
      <w:numFmt w:val="decimal"/>
      <w:lvlText w:val="%1."/>
      <w:lvlJc w:val="left"/>
      <w:pPr>
        <w:ind w:left="928"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70652304">
    <w:abstractNumId w:val="9"/>
  </w:num>
  <w:num w:numId="2" w16cid:durableId="75325189">
    <w:abstractNumId w:val="3"/>
  </w:num>
  <w:num w:numId="3" w16cid:durableId="671028368">
    <w:abstractNumId w:val="1"/>
  </w:num>
  <w:num w:numId="4" w16cid:durableId="105538342">
    <w:abstractNumId w:val="7"/>
  </w:num>
  <w:num w:numId="5" w16cid:durableId="1435711264">
    <w:abstractNumId w:val="5"/>
  </w:num>
  <w:num w:numId="6" w16cid:durableId="515391494">
    <w:abstractNumId w:val="3"/>
  </w:num>
  <w:num w:numId="7" w16cid:durableId="919367987">
    <w:abstractNumId w:val="2"/>
  </w:num>
  <w:num w:numId="8" w16cid:durableId="48262744">
    <w:abstractNumId w:val="0"/>
  </w:num>
  <w:num w:numId="9" w16cid:durableId="1126696705">
    <w:abstractNumId w:val="8"/>
  </w:num>
  <w:num w:numId="10" w16cid:durableId="78186930">
    <w:abstractNumId w:val="9"/>
  </w:num>
  <w:num w:numId="11" w16cid:durableId="134105036">
    <w:abstractNumId w:val="4"/>
  </w:num>
  <w:num w:numId="12" w16cid:durableId="1556309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71"/>
    <w:rsid w:val="002D7A65"/>
    <w:rsid w:val="00524EB9"/>
    <w:rsid w:val="005966E9"/>
    <w:rsid w:val="005E3F71"/>
    <w:rsid w:val="00604AFB"/>
    <w:rsid w:val="007F509E"/>
    <w:rsid w:val="00A80F19"/>
    <w:rsid w:val="00C65375"/>
    <w:rsid w:val="00EE16F2"/>
    <w:rsid w:val="00F73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5AF5"/>
  <w15:chartTrackingRefBased/>
  <w15:docId w15:val="{79A15D24-E126-425D-A5D4-02677473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6E9"/>
    <w:pPr>
      <w:suppressAutoHyphens/>
      <w:spacing w:line="252" w:lineRule="auto"/>
      <w:ind w:left="720"/>
      <w:contextualSpacing/>
    </w:pPr>
    <w:rPr>
      <w:rFonts w:ascii="Calibri" w:eastAsia="Calibri" w:hAnsi="Calibri"/>
      <w:kern w:val="0"/>
      <w14:ligatures w14:val="none"/>
    </w:rPr>
  </w:style>
  <w:style w:type="paragraph" w:customStyle="1" w:styleId="HeaderandFooter">
    <w:name w:val="Header and Footer"/>
    <w:basedOn w:val="Normal"/>
    <w:qFormat/>
    <w:rsid w:val="005966E9"/>
    <w:pPr>
      <w:suppressAutoHyphens/>
      <w:spacing w:line="252" w:lineRule="auto"/>
    </w:pPr>
    <w:rPr>
      <w:rFonts w:ascii="Calibri" w:eastAsia="Calibri"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0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Wemyss</dc:creator>
  <cp:keywords/>
  <dc:description/>
  <cp:lastModifiedBy>Janet Wemyss</cp:lastModifiedBy>
  <cp:revision>4</cp:revision>
  <dcterms:created xsi:type="dcterms:W3CDTF">2024-10-30T12:08:00Z</dcterms:created>
  <dcterms:modified xsi:type="dcterms:W3CDTF">2024-11-27T19:07:00Z</dcterms:modified>
</cp:coreProperties>
</file>